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A774ED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A70BD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A70BD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70BD2" w:rsidRPr="00A70BD2">
        <w:rPr>
          <w:rFonts w:eastAsia="Times New Roman" w:cs="Times New Roman"/>
          <w:b/>
          <w:sz w:val="18"/>
          <w:szCs w:val="18"/>
          <w:lang w:eastAsia="cs-CZ"/>
        </w:rPr>
        <w:t>Výměna pražců a kolejnic v úseku Bohumilice v Čechách – Vimperk</w:t>
      </w:r>
      <w:r w:rsidRPr="00A70BD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70BD2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70BD2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